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48F4D" w14:textId="77777777" w:rsidR="00235259" w:rsidRPr="00235259" w:rsidRDefault="00235259">
      <w:pPr>
        <w:rPr>
          <w:b/>
          <w:bCs/>
          <w:i/>
          <w:iCs/>
          <w:color w:val="4472C4" w:themeColor="accent1"/>
        </w:rPr>
      </w:pPr>
      <w:r w:rsidRPr="00235259">
        <w:rPr>
          <w:b/>
          <w:bCs/>
          <w:i/>
          <w:iCs/>
          <w:color w:val="4472C4" w:themeColor="accent1"/>
        </w:rPr>
        <w:t>Proposition de courrier : recueil non exhaustif des questions à poser à l’IEN pour anticiper un certain nombre de difficultés</w:t>
      </w:r>
    </w:p>
    <w:p w14:paraId="1EAA7DA0" w14:textId="77777777" w:rsidR="00235259" w:rsidRDefault="00235259"/>
    <w:p w14:paraId="0DA23852" w14:textId="77777777" w:rsidR="00235259" w:rsidRDefault="00235259">
      <w:r>
        <w:t>Ecole …….</w:t>
      </w:r>
    </w:p>
    <w:p w14:paraId="2357696C" w14:textId="77777777" w:rsidR="00235259" w:rsidRDefault="00235259" w:rsidP="00235259">
      <w:pPr>
        <w:jc w:val="right"/>
      </w:pPr>
      <w:r>
        <w:t xml:space="preserve">A l’attention de </w:t>
      </w:r>
      <w:r w:rsidR="007D05B3">
        <w:t xml:space="preserve">Madame l’inspectrice / </w:t>
      </w:r>
      <w:r>
        <w:t>M</w:t>
      </w:r>
      <w:r w:rsidR="007D05B3">
        <w:t>onsieur l’inspecteur</w:t>
      </w:r>
      <w:r>
        <w:t xml:space="preserve"> </w:t>
      </w:r>
    </w:p>
    <w:p w14:paraId="6B742095" w14:textId="77777777" w:rsidR="007D05B3" w:rsidRDefault="00235259" w:rsidP="00235259">
      <w:pPr>
        <w:jc w:val="right"/>
      </w:pPr>
      <w:proofErr w:type="gramStart"/>
      <w:r>
        <w:t>de</w:t>
      </w:r>
      <w:proofErr w:type="gramEnd"/>
      <w:r>
        <w:t xml:space="preserve"> l’Education Nationale de la circonscription ….</w:t>
      </w:r>
    </w:p>
    <w:p w14:paraId="12DE2137" w14:textId="77777777" w:rsidR="00A03656" w:rsidRDefault="00A03656"/>
    <w:p w14:paraId="6112F7DA" w14:textId="6EAD06E1" w:rsidR="007D05B3" w:rsidRDefault="00235259">
      <w:r>
        <w:t>Madame l’inspectrice / monsieur l’Inspecteur,</w:t>
      </w:r>
    </w:p>
    <w:p w14:paraId="7EEDE603" w14:textId="77777777" w:rsidR="00A03656" w:rsidRDefault="00A03656"/>
    <w:p w14:paraId="2FBB4CA0" w14:textId="77777777" w:rsidR="007D05B3" w:rsidRDefault="007D05B3">
      <w:r>
        <w:t>La mise en place du protocole sanitaire pour la réouverture de l’école pose certaines difficultés au regard de la configuration de nos locaux et des moyens nécessaires à l’horizon de cette réouverture.</w:t>
      </w:r>
    </w:p>
    <w:p w14:paraId="3F775537" w14:textId="77777777" w:rsidR="0034604A" w:rsidRPr="0034604A" w:rsidRDefault="0034604A">
      <w:pPr>
        <w:rPr>
          <w:i/>
          <w:iCs/>
          <w:color w:val="4472C4" w:themeColor="accent1"/>
        </w:rPr>
      </w:pPr>
      <w:r w:rsidRPr="0034604A">
        <w:rPr>
          <w:i/>
          <w:iCs/>
          <w:color w:val="4472C4" w:themeColor="accent1"/>
        </w:rPr>
        <w:t>Masques, gel, savon</w:t>
      </w:r>
    </w:p>
    <w:p w14:paraId="600CF692" w14:textId="77777777" w:rsidR="007D05B3" w:rsidRDefault="007D05B3">
      <w:r>
        <w:t>Selon quelles modalités prendront nous possessions des masques fournis par la DSDEN ?</w:t>
      </w:r>
    </w:p>
    <w:p w14:paraId="6C5C25D7" w14:textId="77777777" w:rsidR="007D05B3" w:rsidRDefault="007D05B3">
      <w:r>
        <w:t xml:space="preserve">Selon quelles modalités ces masques seront renouvelés ? </w:t>
      </w:r>
    </w:p>
    <w:p w14:paraId="26248B0A" w14:textId="77777777" w:rsidR="007D05B3" w:rsidRDefault="007D05B3">
      <w:r>
        <w:t>L’absence de produits sanitaires (gel, savon) entraine-t-elle la fermeture de l’école en attente de fournitures des produits ?</w:t>
      </w:r>
    </w:p>
    <w:p w14:paraId="62F6C1B1" w14:textId="77777777" w:rsidR="0034604A" w:rsidRDefault="0034604A">
      <w:r>
        <w:t xml:space="preserve">Le protocole prévoit une formation des enseignants au geste barrière dans le cadre professionnel. Pouvez m’indiquer selon quelles modalités cette formation sera mise en place ? </w:t>
      </w:r>
      <w:proofErr w:type="gramStart"/>
      <w:r>
        <w:t>La non tenue</w:t>
      </w:r>
      <w:proofErr w:type="gramEnd"/>
      <w:r>
        <w:t xml:space="preserve"> de cette formation est-elle un motif de report de l’ouverture ?</w:t>
      </w:r>
    </w:p>
    <w:p w14:paraId="2F7192F2" w14:textId="77777777" w:rsidR="0034604A" w:rsidRPr="0034604A" w:rsidRDefault="0034604A">
      <w:pPr>
        <w:rPr>
          <w:i/>
          <w:iCs/>
          <w:color w:val="4472C4" w:themeColor="accent1"/>
        </w:rPr>
      </w:pPr>
      <w:r w:rsidRPr="0034604A">
        <w:rPr>
          <w:i/>
          <w:iCs/>
          <w:color w:val="4472C4" w:themeColor="accent1"/>
        </w:rPr>
        <w:t xml:space="preserve">Locaux </w:t>
      </w:r>
    </w:p>
    <w:p w14:paraId="331F1A1E" w14:textId="77777777" w:rsidR="007D05B3" w:rsidRDefault="007D05B3">
      <w:r>
        <w:t xml:space="preserve">Notre école possède … points d’eau. Au regard du protocole, nous disposerons de … points utilisables lors de la </w:t>
      </w:r>
      <w:r w:rsidR="0034604A">
        <w:t>réouverture</w:t>
      </w:r>
      <w:r>
        <w:t>. Je sollic</w:t>
      </w:r>
      <w:r w:rsidR="0034604A">
        <w:t>i</w:t>
      </w:r>
      <w:r>
        <w:t>te auprès de la mairie l’installation de … distributeurs.</w:t>
      </w:r>
    </w:p>
    <w:p w14:paraId="4B39C052" w14:textId="77777777" w:rsidR="007D05B3" w:rsidRDefault="007D05B3">
      <w:r>
        <w:t>L’absence de points d’eau ou de distributeur</w:t>
      </w:r>
      <w:r w:rsidR="0034604A">
        <w:t>s</w:t>
      </w:r>
      <w:r>
        <w:t xml:space="preserve"> en nombre suffisant est-il un motif de report de l’ouverture.</w:t>
      </w:r>
    </w:p>
    <w:p w14:paraId="0193F850" w14:textId="77777777" w:rsidR="0034604A" w:rsidRDefault="007D05B3">
      <w:r>
        <w:t>Nos couloirs nécessitent la mise en place de signalétique pour la circulation des élèves. J’ai sollicité la mairie pour la mise en place de cette signalétique.</w:t>
      </w:r>
      <w:r w:rsidR="0034604A">
        <w:t xml:space="preserve"> J’attire votre attention sur le fait qu</w:t>
      </w:r>
      <w:r w:rsidR="00235259">
        <w:t>’en</w:t>
      </w:r>
      <w:r w:rsidR="0034604A">
        <w:t xml:space="preserve"> l’absence de marquage et aménagement, le respect des règles de circulation s’en trouvera compliqué.</w:t>
      </w:r>
    </w:p>
    <w:p w14:paraId="24A9C578" w14:textId="77777777" w:rsidR="0034604A" w:rsidRDefault="0034604A">
      <w:r>
        <w:t xml:space="preserve">Le protocole prévoit un </w:t>
      </w:r>
      <w:proofErr w:type="spellStart"/>
      <w:r>
        <w:t>bio-nettoyage</w:t>
      </w:r>
      <w:proofErr w:type="spellEnd"/>
      <w:r>
        <w:t xml:space="preserve"> des locaux</w:t>
      </w:r>
      <w:r w:rsidR="00235259">
        <w:t xml:space="preserve"> quotidien</w:t>
      </w:r>
      <w:r>
        <w:t xml:space="preserve">. Je sollicite votre éclairage pour la mise en place d’un dispositif </w:t>
      </w:r>
      <w:r w:rsidR="00235259">
        <w:t xml:space="preserve">permettant </w:t>
      </w:r>
      <w:r>
        <w:t xml:space="preserve">de </w:t>
      </w:r>
      <w:r w:rsidR="00235259">
        <w:t xml:space="preserve">certifier quotidiennement que le nettoyage de locaux a été réalisé en respect du protocole. </w:t>
      </w:r>
      <w:r>
        <w:t xml:space="preserve"> </w:t>
      </w:r>
      <w:r w:rsidR="00235259">
        <w:t>L’absence de nettoyage constitue-t-il un motif de fermeture de l’école en attente d’une remise aux normes sanitaires ?</w:t>
      </w:r>
    </w:p>
    <w:p w14:paraId="20094D1C" w14:textId="77777777" w:rsidR="0034604A" w:rsidRPr="0034604A" w:rsidRDefault="0034604A">
      <w:pPr>
        <w:rPr>
          <w:i/>
          <w:iCs/>
          <w:color w:val="4472C4" w:themeColor="accent1"/>
        </w:rPr>
      </w:pPr>
      <w:r w:rsidRPr="0034604A">
        <w:rPr>
          <w:i/>
          <w:iCs/>
          <w:color w:val="4472C4" w:themeColor="accent1"/>
        </w:rPr>
        <w:t>Horaires de l’école</w:t>
      </w:r>
    </w:p>
    <w:p w14:paraId="1FDFF936" w14:textId="77777777" w:rsidR="00235259" w:rsidRDefault="0034604A">
      <w:r>
        <w:t>Selon les protocoles, des aménagements d’horaires d’entrée et de sortie peuvent être nécessaires. Dois-je présenter, en conseil d’école, un avenant au règlement de l’école pour modifier les horaires de l’école ?</w:t>
      </w:r>
    </w:p>
    <w:p w14:paraId="6E685A21" w14:textId="77777777" w:rsidR="00235259" w:rsidRDefault="00235259"/>
    <w:p w14:paraId="1D3B45B1" w14:textId="05ED5C63" w:rsidR="00A03656" w:rsidRPr="00A03656" w:rsidRDefault="00A03656" w:rsidP="00A03656">
      <w:pPr>
        <w:rPr>
          <w:color w:val="5B9BD5" w:themeColor="accent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3656">
        <w:rPr>
          <w:color w:val="5B9BD5" w:themeColor="accent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Accueil des élèves</w:t>
      </w:r>
    </w:p>
    <w:p w14:paraId="7DFE0792" w14:textId="15620F0F" w:rsidR="00A03656" w:rsidRDefault="00A03656" w:rsidP="00A03656">
      <w:r>
        <w:t>Quels critères sont retenus pour la constitution des groupes ?</w:t>
      </w:r>
    </w:p>
    <w:p w14:paraId="6DE8633A" w14:textId="708D0592" w:rsidR="00A03656" w:rsidRDefault="00A03656" w:rsidP="00A03656">
      <w:r>
        <w:t>En cas d’absence des enfants bénéficiant d’une AESH, quelles consignes doivent être données à cette dernière ?</w:t>
      </w:r>
    </w:p>
    <w:p w14:paraId="43C91CC8" w14:textId="77777777" w:rsidR="00A03656" w:rsidRDefault="00A03656" w:rsidP="00235259">
      <w:pPr>
        <w:jc w:val="right"/>
      </w:pPr>
    </w:p>
    <w:p w14:paraId="34568D73" w14:textId="0E9C4CCE" w:rsidR="00235259" w:rsidRDefault="00235259" w:rsidP="00235259">
      <w:pPr>
        <w:jc w:val="right"/>
      </w:pPr>
      <w:r>
        <w:t>Fait à</w:t>
      </w:r>
      <w:proofErr w:type="gramStart"/>
      <w:r>
        <w:t xml:space="preserve"> ….</w:t>
      </w:r>
      <w:proofErr w:type="gramEnd"/>
      <w:r>
        <w:t xml:space="preserve"> , le ….</w:t>
      </w:r>
    </w:p>
    <w:p w14:paraId="777D54C2" w14:textId="77777777" w:rsidR="0034604A" w:rsidRDefault="0034604A"/>
    <w:sectPr w:rsidR="0034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90C13" w14:textId="77777777" w:rsidR="0004212B" w:rsidRDefault="0004212B" w:rsidP="00A03656">
      <w:pPr>
        <w:spacing w:after="0" w:line="240" w:lineRule="auto"/>
      </w:pPr>
      <w:r>
        <w:separator/>
      </w:r>
    </w:p>
  </w:endnote>
  <w:endnote w:type="continuationSeparator" w:id="0">
    <w:p w14:paraId="4982346A" w14:textId="77777777" w:rsidR="0004212B" w:rsidRDefault="0004212B" w:rsidP="00A0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A66E" w14:textId="77777777" w:rsidR="0004212B" w:rsidRDefault="0004212B" w:rsidP="00A03656">
      <w:pPr>
        <w:spacing w:after="0" w:line="240" w:lineRule="auto"/>
      </w:pPr>
      <w:r>
        <w:separator/>
      </w:r>
    </w:p>
  </w:footnote>
  <w:footnote w:type="continuationSeparator" w:id="0">
    <w:p w14:paraId="7DFB5DA6" w14:textId="77777777" w:rsidR="0004212B" w:rsidRDefault="0004212B" w:rsidP="00A03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B3"/>
    <w:rsid w:val="0004212B"/>
    <w:rsid w:val="00235259"/>
    <w:rsid w:val="0034604A"/>
    <w:rsid w:val="007D05B3"/>
    <w:rsid w:val="00A0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D7F7"/>
  <w15:chartTrackingRefBased/>
  <w15:docId w15:val="{5B29FD25-83E7-41FE-8C90-D7CFE621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656"/>
  </w:style>
  <w:style w:type="paragraph" w:styleId="Pieddepage">
    <w:name w:val="footer"/>
    <w:basedOn w:val="Normal"/>
    <w:link w:val="PieddepageCar"/>
    <w:uiPriority w:val="99"/>
    <w:unhideWhenUsed/>
    <w:rsid w:val="00A0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et LN</dc:creator>
  <cp:keywords/>
  <dc:description/>
  <cp:lastModifiedBy>Johann et LN</cp:lastModifiedBy>
  <cp:revision>2</cp:revision>
  <dcterms:created xsi:type="dcterms:W3CDTF">2020-05-03T12:13:00Z</dcterms:created>
  <dcterms:modified xsi:type="dcterms:W3CDTF">2020-05-04T06:08:00Z</dcterms:modified>
</cp:coreProperties>
</file>